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04EB" w:rsidTr="006004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004EB">
              <w:trPr>
                <w:trHeight w:val="27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7"/>
                    <w:gridCol w:w="6"/>
                    <w:gridCol w:w="6"/>
                    <w:gridCol w:w="6"/>
                  </w:tblGrid>
                  <w:tr w:rsidR="006004E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04E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3571"/>
                          <w:gridCol w:w="5754"/>
                          <w:gridCol w:w="6"/>
                        </w:tblGrid>
                        <w:tr w:rsidR="006004EB">
                          <w:trPr>
                            <w:trHeight w:val="2400"/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1"/>
                              </w:tblGrid>
                              <w:tr w:rsidR="006004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6004E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lang w:eastAsia="ru-RU"/>
                                      </w:rPr>
                                      <w:drawing>
                                        <wp:inline distT="0" distB="0" distL="0" distR="0" wp14:anchorId="2B69A45F" wp14:editId="0ED3AC3A">
                                          <wp:extent cx="2295525" cy="571500"/>
                                          <wp:effectExtent l="0" t="0" r="9525" b="0"/>
                                          <wp:docPr id="28" name="Рисунок 28" descr="logo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9552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004EB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6004EB">
                                    <w:pPr>
                                      <w:rPr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004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2E2513" w:rsidP="00C23F8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7" w:tgtFrame="_blank" w:history="1">
                                      <w:r w:rsidR="006004EB">
                                        <w:rPr>
                                          <w:b/>
                                          <w:bCs/>
                                          <w:noProof/>
                                          <w:color w:val="000000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982ED22" wp14:editId="5ED016CE">
                                            <wp:extent cx="133350" cy="190500"/>
                                            <wp:effectExtent l="0" t="0" r="0" b="0"/>
                                            <wp:docPr id="27" name="Рисунок 27" descr="tel">
                                              <a:hlinkClick xmlns:a="http://schemas.openxmlformats.org/drawingml/2006/main" r:id="rId7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tel">
                                                      <a:hlinkClick r:id="rId7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u w:val="none"/>
                                        </w:rPr>
                                        <w:t> +7 </w:t>
                                      </w:r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37CC5"/>
                                          <w:sz w:val="26"/>
                                          <w:szCs w:val="26"/>
                                          <w:u w:val="none"/>
                                        </w:rPr>
                                        <w:t>(495)</w:t>
                                      </w:r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u w:val="none"/>
                                        </w:rPr>
                                        <w:t> 203-80-80</w:t>
                                      </w:r>
                                    </w:hyperlink>
                                  </w:p>
                                </w:tc>
                              </w:tr>
                              <w:tr w:rsidR="006004EB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6004EB">
                                    <w:pPr>
                                      <w:rPr>
                                        <w:sz w:val="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004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2E251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9" w:tgtFrame="_blank" w:history="1">
                                      <w:r w:rsidR="006004EB">
                                        <w:rPr>
                                          <w:b/>
                                          <w:bCs/>
                                          <w:noProof/>
                                          <w:color w:val="000000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007B46D" wp14:editId="72A1A066">
                                            <wp:extent cx="133350" cy="190500"/>
                                            <wp:effectExtent l="0" t="0" r="0" b="0"/>
                                            <wp:docPr id="26" name="Рисунок 26" descr="tel">
                                              <a:hlinkClick xmlns:a="http://schemas.openxmlformats.org/drawingml/2006/main" r:id="rId9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tel">
                                                      <a:hlinkClick r:id="rId9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u w:val="none"/>
                                        </w:rPr>
                                        <w:t> +7 </w:t>
                                      </w:r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37CC5"/>
                                          <w:sz w:val="26"/>
                                          <w:szCs w:val="26"/>
                                          <w:u w:val="none"/>
                                        </w:rPr>
                                        <w:t>(903)</w:t>
                                      </w:r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00000"/>
                                          <w:sz w:val="26"/>
                                          <w:szCs w:val="26"/>
                                          <w:u w:val="none"/>
                                        </w:rPr>
                                        <w:t> 233-80-80</w:t>
                                      </w:r>
                                    </w:hyperlink>
                                  </w:p>
                                </w:tc>
                              </w:tr>
                              <w:tr w:rsidR="006004EB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6004EB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6004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C23F8C">
                                    <w:pPr>
                                      <w:pStyle w:val="a4"/>
                                      <w:spacing w:before="0" w:beforeAutospacing="0" w:after="75" w:afterAutospacing="0"/>
                                      <w:rPr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t xml:space="preserve">      </w:t>
                                    </w:r>
                                    <w:hyperlink r:id="rId10" w:tgtFrame="_blank" w:history="1">
                                      <w:r w:rsidR="006004EB">
                                        <w:rPr>
                                          <w:rStyle w:val="a3"/>
                                          <w:b/>
                                          <w:bCs/>
                                          <w:color w:val="037CC5"/>
                                          <w:sz w:val="27"/>
                                          <w:szCs w:val="27"/>
                                          <w:u w:val="none"/>
                                        </w:rPr>
                                        <w:t>www.toplivo777.ru</w:t>
                                      </w:r>
                                    </w:hyperlink>
                                  </w:p>
                                  <w:p w:rsidR="006004EB" w:rsidRDefault="006004EB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3D934AFD" wp14:editId="56B08EF8">
                                          <wp:extent cx="190500" cy="171450"/>
                                          <wp:effectExtent l="0" t="0" r="0" b="0"/>
                                          <wp:docPr id="25" name="Рисунок 25" descr="te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te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e-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: 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a3"/>
                                          <w:b/>
                                          <w:bCs/>
                                          <w:color w:val="037CC5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toplivo177@mail.ru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004EB" w:rsidRDefault="006004E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4"/>
                              </w:tblGrid>
                              <w:tr w:rsidR="006004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04EB" w:rsidRDefault="006004EB">
                                    <w:pPr>
                                      <w:pStyle w:val="a4"/>
                                      <w:spacing w:before="0" w:beforeAutospacing="0" w:after="0" w:afterAutospacing="0" w:line="270" w:lineRule="atLeast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142400, М.О. Ногинск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ул. Индустриальная д.41</w:t>
                                    </w:r>
                                  </w:p>
                                  <w:p w:rsidR="006004EB" w:rsidRDefault="006004EB">
                                    <w:pPr>
                                      <w:pStyle w:val="a4"/>
                                      <w:spacing w:before="0" w:beforeAutospacing="0" w:after="0" w:afterAutospacing="0" w:line="270" w:lineRule="atLeast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ИНН 5031122054 / ОГРН 1165031053142</w:t>
                                    </w:r>
                                  </w:p>
                                </w:tc>
                              </w:tr>
                            </w:tbl>
                            <w:p w:rsidR="00C23F8C" w:rsidRDefault="00C23F8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C223B" w:rsidRDefault="008C223B" w:rsidP="00C23F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004EB" w:rsidRPr="008C223B" w:rsidRDefault="008C223B" w:rsidP="008C223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A04484F" wp14:editId="0156DACA">
                                    <wp:extent cx="3714750" cy="981075"/>
                                    <wp:effectExtent l="0" t="0" r="0" b="9525"/>
                                    <wp:docPr id="2" name="Рисунок 2" descr="fot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fo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0" cy="98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04E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04EB" w:rsidRDefault="006004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04EB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4EB" w:rsidRDefault="006004EB">
                  <w:pPr>
                    <w:rPr>
                      <w:sz w:val="8"/>
                      <w:szCs w:val="24"/>
                    </w:rPr>
                  </w:pPr>
                </w:p>
              </w:tc>
            </w:tr>
            <w:tr w:rsidR="006004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4EB" w:rsidRDefault="006004EB" w:rsidP="00C23F8C">
                  <w:pPr>
                    <w:rPr>
                      <w:rStyle w:val="a3"/>
                      <w:b/>
                      <w:bCs/>
                      <w:caps/>
                      <w:color w:val="037CC5"/>
                      <w:sz w:val="26"/>
                      <w:szCs w:val="26"/>
                      <w:u w:val="none"/>
                    </w:rPr>
                  </w:pPr>
                  <w:r>
                    <w:fldChar w:fldCharType="begin"/>
                  </w:r>
                  <w:r>
                    <w:instrText xml:space="preserve"> HYPERLINK "http://toplivo777.ru" \t "_blank" </w:instrText>
                  </w:r>
                  <w:r>
                    <w:fldChar w:fldCharType="separate"/>
                  </w:r>
                </w:p>
                <w:p w:rsidR="006004EB" w:rsidRDefault="006004EB">
                  <w:pPr>
                    <w:pStyle w:val="a4"/>
                    <w:shd w:val="clear" w:color="auto" w:fill="F4BC0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aps/>
                      <w:color w:val="037CC5"/>
                      <w:sz w:val="26"/>
                      <w:szCs w:val="26"/>
                    </w:rPr>
                    <w:t>ПЕРЕЙТИ НА САЙТ</w:t>
                  </w:r>
                </w:p>
                <w:p w:rsidR="006004EB" w:rsidRDefault="006004EB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fldChar w:fldCharType="end"/>
                  </w:r>
                </w:p>
              </w:tc>
            </w:tr>
            <w:tr w:rsidR="006004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559"/>
                    <w:gridCol w:w="1559"/>
                    <w:gridCol w:w="1559"/>
                    <w:gridCol w:w="1559"/>
                    <w:gridCol w:w="1559"/>
                  </w:tblGrid>
                  <w:tr w:rsidR="006004E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8"/>
                            <w:szCs w:val="24"/>
                          </w:rPr>
                        </w:pPr>
                      </w:p>
                    </w:tc>
                  </w:tr>
                  <w:tr w:rsidR="006004EB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6004EB" w:rsidRDefault="006004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7629B0F" wp14:editId="0CE363DF">
                              <wp:extent cx="714375" cy="323850"/>
                              <wp:effectExtent l="0" t="0" r="9525" b="0"/>
                              <wp:docPr id="24" name="Рисунок 24" descr="gazpr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gazpr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004EB" w:rsidRDefault="006004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A7B1830" wp14:editId="2F5BA96D">
                              <wp:extent cx="714375" cy="323850"/>
                              <wp:effectExtent l="0" t="0" r="9525" b="0"/>
                              <wp:docPr id="23" name="Рисунок 23" descr="rosnef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osnef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004EB" w:rsidRDefault="006004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A7F9914" wp14:editId="3C209657">
                              <wp:extent cx="714375" cy="323850"/>
                              <wp:effectExtent l="0" t="0" r="9525" b="0"/>
                              <wp:docPr id="22" name="Рисунок 22" descr="transnef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transnef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004EB" w:rsidRDefault="006004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9346E08" wp14:editId="7B6E0E5B">
                              <wp:extent cx="714375" cy="323850"/>
                              <wp:effectExtent l="0" t="0" r="9525" b="0"/>
                              <wp:docPr id="21" name="Рисунок 21" descr="luko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luko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004EB" w:rsidRDefault="006004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829B703" wp14:editId="035ED4F8">
                              <wp:extent cx="714375" cy="323850"/>
                              <wp:effectExtent l="0" t="0" r="9525" b="0"/>
                              <wp:docPr id="20" name="Рисунок 20" descr="nefteorgsinte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nefteorgsinte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004EB" w:rsidRDefault="006004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81CF0A1" wp14:editId="394835B8">
                              <wp:extent cx="714375" cy="323850"/>
                              <wp:effectExtent l="0" t="0" r="9525" b="0"/>
                              <wp:docPr id="19" name="Рисунок 19" descr="bashnef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bashnef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04EB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8"/>
                            <w:szCs w:val="24"/>
                          </w:rPr>
                        </w:pPr>
                      </w:p>
                    </w:tc>
                  </w:tr>
                </w:tbl>
                <w:p w:rsidR="006004EB" w:rsidRDefault="006004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04EB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37CC5"/>
                  <w:vAlign w:val="center"/>
                  <w:hideMark/>
                </w:tcPr>
                <w:p w:rsidR="006004EB" w:rsidRDefault="006004E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FFFF"/>
                      <w:sz w:val="26"/>
                      <w:szCs w:val="26"/>
                    </w:rPr>
                    <w:t>Актуальные цены с НДС на нефтепродукты в Москве и М.О.</w:t>
                  </w:r>
                </w:p>
              </w:tc>
            </w:tr>
            <w:tr w:rsidR="006004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8968"/>
                    <w:gridCol w:w="232"/>
                  </w:tblGrid>
                  <w:tr w:rsidR="006004EB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9"/>
                          <w:gridCol w:w="1243"/>
                          <w:gridCol w:w="1694"/>
                          <w:gridCol w:w="1702"/>
                        </w:tblGrid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Дизельное топливо (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Региональные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НПЗ)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Менделеевский НПЗ (Сорт С)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6F6110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7550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6F6110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70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Новошахтинский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НПЗ (Сорт С)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0,838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7535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9.85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Славянский НПЗ (Сорт С)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0,837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8300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6F6110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40.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42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Танеко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НПЗ (Сорт С)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6F6110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</w:t>
                              </w:r>
                              <w:r w:rsidR="007A783F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7A783F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8450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7A783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40.45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1-й завод Калуга НПЗ (Сорт С)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6F6110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7400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F611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9.72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Дизельное топливо (Федеральные НПЗ) "ГОСТ"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ДТ-Л-К5 - Сорт</w:t>
                              </w:r>
                              <w:proofErr w:type="gram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Московский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7A783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0,836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51</w:t>
                              </w:r>
                              <w:r w:rsidR="007A783F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7A783F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2,7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7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ДТ-Л-К5 - Сорт</w:t>
                              </w:r>
                              <w:proofErr w:type="gram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Рязанский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7A783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5095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7A783F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2,63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ДТ-Л-К5 - Сорт</w:t>
                              </w:r>
                              <w:proofErr w:type="gram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Ярославский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0,83</w:t>
                              </w:r>
                              <w:r w:rsidRPr="00B95F26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7A783F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1300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7A783F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2,84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Бензин АИ-92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Газпромнефть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Московский НПЗ - "ГОСТ"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0,74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0080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 w:rsidP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B95F26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31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НБ Звезда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0,745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0540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7.65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lastRenderedPageBreak/>
                                <w:t>Бензин АИ-95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Газпромнефть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Московский НПЗ "ГОСТ"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0,74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2980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39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,47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НБ Звезда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0,745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3355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39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,75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Керосин авиационный (ТС-1, КТ)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Газпромнефть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МНПЗ - "ТС-1"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7A783F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0,80</w:t>
                              </w:r>
                              <w:r w:rsidR="007A783F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7A783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49650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7A783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39,91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Ярославский НПЗ "ТС-1"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2E2513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0,790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01</w:t>
                              </w:r>
                              <w:r w:rsidR="00B95F26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50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39,62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ТАИФ-НК "КТ"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49250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39.</w:t>
                              </w:r>
                              <w:r w:rsidR="002E2513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</w:t>
                              </w:r>
                              <w:r w:rsidRPr="007A783F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Газовый конденсат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Обский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0600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48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Черноморнефтегаз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Pr="00BF621D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0,74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9670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BF621D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40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Новый Уренгой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0,785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7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BF621D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29.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43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ГАЗ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Московский НПЗ СПБТ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0,5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2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3150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17,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40 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₽</w:t>
                              </w: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Московский НПЗ ПБА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0,5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2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34000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BF621D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85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Мазут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килограмм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Газпромнефть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Московский НПЗ М-100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</w:t>
                              </w:r>
                              <w:r w:rsidR="002E2513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8</w:t>
                              </w:r>
                              <w:r w:rsidR="002E2513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BF621D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8.</w:t>
                              </w:r>
                              <w:r w:rsidR="002E2513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0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Мазут ТУ М-100 Мини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BF621D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500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6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,50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Мазут М-40 - Ульяновск НБ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  <w:lang w:val="en-US"/>
                                </w:rPr>
                                <w:t>7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200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F621D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7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,20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Битум БНД 60/90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килограмм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Газпромнефть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Московский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190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19,0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Славнефть</w:t>
                              </w:r>
                              <w:proofErr w:type="spellEnd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 - Ярославский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197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19,7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Роснефть - Рязанский НПЗ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191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19,1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B95F26" w:rsidRDefault="00B95F26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lastRenderedPageBreak/>
                                <w:t>Темное печное топливо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6004EB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Нефтеперерабатывающий завод "НПЗ"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Плотность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3596D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тонну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037CC5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Цена за литр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Рязанский НПЗ - </w:t>
                              </w:r>
                              <w:proofErr w:type="gram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Нефтяное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0,880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215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18,92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 xml:space="preserve">Рязанский НПЗ - </w:t>
                              </w:r>
                              <w:proofErr w:type="gramStart"/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Бытовое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0,890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2355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0,9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6 ₽</w:t>
                              </w:r>
                            </w:p>
                          </w:tc>
                        </w:tr>
                        <w:tr w:rsidR="006004E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 w:rsidTr="00BF621D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4167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37CC5"/>
                                  <w:sz w:val="21"/>
                                  <w:szCs w:val="21"/>
                                </w:rPr>
                                <w:t>Рязанский НПЗ - Аналог ДТ</w:t>
                              </w:r>
                            </w:p>
                          </w:tc>
                          <w:tc>
                            <w:tcPr>
                              <w:tcW w:w="1196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0,850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E0E0E0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3635</w:t>
                              </w:r>
                              <w:r w:rsidR="006004EB">
                                <w:rPr>
                                  <w:b/>
                                  <w:bCs/>
                                  <w:color w:val="037CC5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  <w:tc>
                            <w:tcPr>
                              <w:tcW w:w="1638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6004EB" w:rsidRDefault="00B83353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2E2513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0,9</w:t>
                              </w:r>
                              <w:r w:rsidR="006004EB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0 ₽</w:t>
                              </w:r>
                            </w:p>
                          </w:tc>
                        </w:tr>
                      </w:tbl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004EB" w:rsidRDefault="006004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04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37CC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9043"/>
                    <w:gridCol w:w="156"/>
                  </w:tblGrid>
                  <w:tr w:rsidR="006004E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04EB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:rsidR="006004EB" w:rsidRDefault="006004E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ООО "</w:t>
                        </w:r>
                        <w:proofErr w:type="spellStart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Моснефтебизнес</w:t>
                        </w:r>
                        <w:proofErr w:type="spellEnd"/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", с уважением к Вам и вашему бизнесу!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04E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6004EB" w:rsidRDefault="006004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04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2999"/>
                    <w:gridCol w:w="150"/>
                    <w:gridCol w:w="178"/>
                    <w:gridCol w:w="178"/>
                  </w:tblGrid>
                  <w:tr w:rsidR="006004E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04EB">
                    <w:trPr>
                      <w:tblCellSpacing w:w="0" w:type="dxa"/>
                    </w:trPr>
                    <w:tc>
                      <w:tcPr>
                        <w:tcW w:w="5850" w:type="dxa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49B6CB4" wp14:editId="79A5FE4B">
                              <wp:extent cx="3714750" cy="847725"/>
                              <wp:effectExtent l="0" t="0" r="0" b="9525"/>
                              <wp:docPr id="18" name="Рисунок 18" descr="fo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fo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9"/>
                        </w:tblGrid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0" w:tgtFrame="_blank" w:history="1">
                                <w:r w:rsidR="006004EB">
                                  <w:rPr>
                                    <w:b/>
                                    <w:bCs/>
                                    <w:noProof/>
                                    <w:color w:val="000000"/>
                                    <w:sz w:val="21"/>
                                    <w:szCs w:val="21"/>
                                    <w:lang w:eastAsia="ru-RU"/>
                                  </w:rPr>
                                  <w:drawing>
                                    <wp:inline distT="0" distB="0" distL="0" distR="0" wp14:anchorId="70197955" wp14:editId="1C5095E9">
                                      <wp:extent cx="114300" cy="161925"/>
                                      <wp:effectExtent l="0" t="0" r="0" b="9525"/>
                                      <wp:docPr id="17" name="Рисунок 17" descr="tel">
                                        <a:hlinkClick xmlns:a="http://schemas.openxmlformats.org/drawingml/2006/main" r:id="rId7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 descr="tel">
                                                <a:hlinkClick r:id="rId7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61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004EB">
                                  <w:rPr>
                                    <w:rStyle w:val="a3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 +7 </w:t>
                                </w:r>
                                <w:r w:rsidR="006004EB">
                                  <w:rPr>
                                    <w:rStyle w:val="a3"/>
                                    <w:b/>
                                    <w:bCs/>
                                    <w:color w:val="037CC5"/>
                                    <w:sz w:val="21"/>
                                    <w:szCs w:val="21"/>
                                    <w:u w:val="none"/>
                                  </w:rPr>
                                  <w:t>(495)</w:t>
                                </w:r>
                                <w:r w:rsidR="006004EB">
                                  <w:rPr>
                                    <w:rStyle w:val="a3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 203-80-80</w:t>
                                </w:r>
                              </w:hyperlink>
                            </w:p>
                          </w:tc>
                        </w:tr>
                        <w:tr w:rsidR="006004EB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04EB" w:rsidRDefault="002E2513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1" w:tgtFrame="_blank" w:history="1">
                                <w:r w:rsidR="006004EB">
                                  <w:rPr>
                                    <w:b/>
                                    <w:bCs/>
                                    <w:noProof/>
                                    <w:color w:val="000000"/>
                                    <w:sz w:val="21"/>
                                    <w:szCs w:val="21"/>
                                    <w:lang w:eastAsia="ru-RU"/>
                                  </w:rPr>
                                  <w:drawing>
                                    <wp:inline distT="0" distB="0" distL="0" distR="0" wp14:anchorId="5A93D200" wp14:editId="73EC3957">
                                      <wp:extent cx="114300" cy="161925"/>
                                      <wp:effectExtent l="0" t="0" r="0" b="9525"/>
                                      <wp:docPr id="16" name="Рисунок 16" descr="tel">
                                        <a:hlinkClick xmlns:a="http://schemas.openxmlformats.org/drawingml/2006/main" r:id="rId21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 descr="tel">
                                                <a:hlinkClick r:id="rId21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61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004EB">
                                  <w:rPr>
                                    <w:rStyle w:val="a3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 +7 </w:t>
                                </w:r>
                                <w:r w:rsidR="006004EB">
                                  <w:rPr>
                                    <w:rStyle w:val="a3"/>
                                    <w:b/>
                                    <w:bCs/>
                                    <w:color w:val="037CC5"/>
                                    <w:sz w:val="21"/>
                                    <w:szCs w:val="21"/>
                                    <w:u w:val="none"/>
                                  </w:rPr>
                                  <w:t>(903)</w:t>
                                </w:r>
                                <w:r w:rsidR="006004EB">
                                  <w:rPr>
                                    <w:rStyle w:val="a3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 233-80-80</w:t>
                                </w:r>
                              </w:hyperlink>
                            </w:p>
                          </w:tc>
                        </w:tr>
                        <w:tr w:rsidR="006004EB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04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04EB" w:rsidRDefault="006004EB">
                              <w:pPr>
                                <w:pStyle w:val="a4"/>
                                <w:spacing w:before="0" w:beforeAutospacing="0" w:after="0" w:afterAutospacing="0"/>
                                <w:jc w:val="righ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860BBA9" wp14:editId="420C2261">
                                    <wp:extent cx="190500" cy="171450"/>
                                    <wp:effectExtent l="0" t="0" r="0" b="0"/>
                                    <wp:docPr id="15" name="Рисунок 15" descr="te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te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2" w:tgtFrame="_blank" w:history="1">
                                <w:r>
                                  <w:rPr>
                                    <w:rStyle w:val="a3"/>
                                    <w:b/>
                                    <w:bCs/>
                                    <w:color w:val="037CC5"/>
                                    <w:sz w:val="18"/>
                                    <w:szCs w:val="18"/>
                                    <w:u w:val="none"/>
                                  </w:rPr>
                                  <w:t>toplivo177@mail.ru</w:t>
                                </w:r>
                              </w:hyperlink>
                            </w:p>
                          </w:tc>
                        </w:tr>
                      </w:tbl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04EB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004EB" w:rsidRDefault="006004EB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6004EB" w:rsidRDefault="006004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04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4EB" w:rsidRDefault="006004EB">
                  <w:pPr>
                    <w:jc w:val="center"/>
                    <w:rPr>
                      <w:rStyle w:val="a3"/>
                      <w:b/>
                      <w:bCs/>
                      <w:caps/>
                      <w:color w:val="037CC5"/>
                      <w:sz w:val="26"/>
                      <w:szCs w:val="26"/>
                      <w:u w:val="none"/>
                    </w:rPr>
                  </w:pPr>
                  <w:r>
                    <w:fldChar w:fldCharType="begin"/>
                  </w:r>
                  <w:r>
                    <w:instrText xml:space="preserve"> HYPERLINK "http://toplivo777.ru" \t "_blank" </w:instrText>
                  </w:r>
                  <w:r>
                    <w:fldChar w:fldCharType="separate"/>
                  </w:r>
                </w:p>
                <w:p w:rsidR="006004EB" w:rsidRDefault="006004EB">
                  <w:pPr>
                    <w:pStyle w:val="a4"/>
                    <w:shd w:val="clear" w:color="auto" w:fill="F4BC0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aps/>
                      <w:color w:val="037CC5"/>
                      <w:sz w:val="26"/>
                      <w:szCs w:val="26"/>
                    </w:rPr>
                    <w:t>ПЕРЕЙТИ НА САЙТ</w:t>
                  </w:r>
                </w:p>
                <w:p w:rsidR="006004EB" w:rsidRDefault="006004EB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fldChar w:fldCharType="end"/>
                  </w:r>
                </w:p>
              </w:tc>
            </w:tr>
          </w:tbl>
          <w:p w:rsidR="006004EB" w:rsidRDefault="006004E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612F7C" w:rsidRPr="006A324E" w:rsidRDefault="00612F7C" w:rsidP="006004EB">
      <w:pPr>
        <w:rPr>
          <w:lang w:val="en-US"/>
        </w:rPr>
      </w:pPr>
    </w:p>
    <w:sectPr w:rsidR="00612F7C" w:rsidRPr="006A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CB"/>
    <w:rsid w:val="00185AC6"/>
    <w:rsid w:val="002E2513"/>
    <w:rsid w:val="006004EB"/>
    <w:rsid w:val="00612F7C"/>
    <w:rsid w:val="006A324E"/>
    <w:rsid w:val="006F6110"/>
    <w:rsid w:val="007A783F"/>
    <w:rsid w:val="008C223B"/>
    <w:rsid w:val="00B83353"/>
    <w:rsid w:val="00B95F26"/>
    <w:rsid w:val="00BF621D"/>
    <w:rsid w:val="00C223EC"/>
    <w:rsid w:val="00C23F8C"/>
    <w:rsid w:val="00CD02CB"/>
    <w:rsid w:val="00D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tel:+7%20(903)%20233-80-80" TargetMode="External"/><Relationship Id="rId7" Type="http://schemas.openxmlformats.org/officeDocument/2006/relationships/hyperlink" Target="tel:+7%20(495)%20203-80-80" TargetMode="External"/><Relationship Id="rId12" Type="http://schemas.openxmlformats.org/officeDocument/2006/relationships/hyperlink" Target="mailto:toplivo177@mail.ru" TargetMode="Externa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hyperlink" Target="tel:+7%20(495)%20203-80-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://toplivo777.ru/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toplivo777.ru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tel:+7%20(903)%20233-80-80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toplivo1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2019-05-29T10:42:00Z</dcterms:created>
  <dcterms:modified xsi:type="dcterms:W3CDTF">2019-08-13T14:03:00Z</dcterms:modified>
</cp:coreProperties>
</file>